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8D" w:rsidRDefault="007E468D" w:rsidP="007E468D">
      <w:pPr>
        <w:pStyle w:val="Default"/>
        <w:jc w:val="center"/>
        <w:rPr>
          <w:sz w:val="32"/>
          <w:szCs w:val="32"/>
        </w:rPr>
      </w:pPr>
      <w:bookmarkStart w:id="0" w:name="_GoBack"/>
      <w:r>
        <w:rPr>
          <w:b/>
          <w:bCs/>
          <w:sz w:val="32"/>
          <w:szCs w:val="32"/>
        </w:rPr>
        <w:t>Strawberry Hill Estates Homeowners Association</w:t>
      </w:r>
    </w:p>
    <w:p w:rsidR="007E468D" w:rsidRDefault="007E468D" w:rsidP="007E468D">
      <w:pPr>
        <w:pStyle w:val="Default"/>
        <w:jc w:val="center"/>
        <w:rPr>
          <w:sz w:val="32"/>
          <w:szCs w:val="32"/>
        </w:rPr>
      </w:pPr>
      <w:r>
        <w:rPr>
          <w:b/>
          <w:bCs/>
          <w:sz w:val="32"/>
          <w:szCs w:val="32"/>
        </w:rPr>
        <w:t>Annual Meeting Announcement</w:t>
      </w:r>
    </w:p>
    <w:p w:rsidR="007E468D" w:rsidRDefault="007E468D" w:rsidP="007E468D">
      <w:pPr>
        <w:pStyle w:val="Default"/>
        <w:rPr>
          <w:sz w:val="23"/>
          <w:szCs w:val="23"/>
        </w:rPr>
      </w:pPr>
    </w:p>
    <w:p w:rsidR="007E468D" w:rsidRPr="007E468D" w:rsidRDefault="007E468D" w:rsidP="007E468D">
      <w:pPr>
        <w:pStyle w:val="Default"/>
        <w:rPr>
          <w:sz w:val="23"/>
          <w:szCs w:val="23"/>
        </w:rPr>
      </w:pPr>
      <w:r w:rsidRPr="007E468D">
        <w:rPr>
          <w:sz w:val="23"/>
          <w:szCs w:val="23"/>
        </w:rPr>
        <w:t xml:space="preserve">Your attendance at the annual meeting is appreciated. One-third of the Members in good standing are required for a voting quorum. </w:t>
      </w:r>
    </w:p>
    <w:p w:rsidR="007E468D" w:rsidRPr="007E468D" w:rsidRDefault="007E468D" w:rsidP="007E468D">
      <w:pPr>
        <w:pStyle w:val="Default"/>
        <w:rPr>
          <w:bCs/>
          <w:sz w:val="23"/>
          <w:szCs w:val="23"/>
        </w:rPr>
      </w:pPr>
    </w:p>
    <w:p w:rsidR="007E468D" w:rsidRPr="007E468D" w:rsidRDefault="007E468D" w:rsidP="007E468D">
      <w:pPr>
        <w:pStyle w:val="Default"/>
        <w:rPr>
          <w:sz w:val="23"/>
          <w:szCs w:val="23"/>
        </w:rPr>
      </w:pPr>
      <w:r w:rsidRPr="007E468D">
        <w:rPr>
          <w:bCs/>
          <w:sz w:val="23"/>
          <w:szCs w:val="23"/>
        </w:rPr>
        <w:t xml:space="preserve">Subject: Annual Meeting </w:t>
      </w:r>
    </w:p>
    <w:p w:rsidR="007E468D" w:rsidRPr="007E468D" w:rsidRDefault="007E468D" w:rsidP="007E468D">
      <w:pPr>
        <w:pStyle w:val="Default"/>
        <w:rPr>
          <w:sz w:val="23"/>
          <w:szCs w:val="23"/>
        </w:rPr>
      </w:pPr>
      <w:r w:rsidRPr="007E468D">
        <w:rPr>
          <w:bCs/>
          <w:sz w:val="23"/>
          <w:szCs w:val="23"/>
        </w:rPr>
        <w:t xml:space="preserve">Date: Tuesday, April 24, 2012 </w:t>
      </w:r>
    </w:p>
    <w:p w:rsidR="007E468D" w:rsidRPr="007E468D" w:rsidRDefault="007E468D" w:rsidP="007E468D">
      <w:pPr>
        <w:pStyle w:val="Default"/>
        <w:rPr>
          <w:sz w:val="23"/>
          <w:szCs w:val="23"/>
        </w:rPr>
      </w:pPr>
      <w:r w:rsidRPr="007E468D">
        <w:rPr>
          <w:bCs/>
          <w:sz w:val="23"/>
          <w:szCs w:val="23"/>
        </w:rPr>
        <w:t xml:space="preserve">Time: 7:30-9:00 </w:t>
      </w:r>
    </w:p>
    <w:p w:rsidR="007E468D" w:rsidRPr="007E468D" w:rsidRDefault="007E468D" w:rsidP="007E468D">
      <w:pPr>
        <w:pStyle w:val="Default"/>
        <w:rPr>
          <w:sz w:val="23"/>
          <w:szCs w:val="23"/>
        </w:rPr>
      </w:pPr>
      <w:r w:rsidRPr="007E468D">
        <w:rPr>
          <w:bCs/>
          <w:sz w:val="23"/>
          <w:szCs w:val="23"/>
        </w:rPr>
        <w:t xml:space="preserve">Location: Hamburg Township Senior Center </w:t>
      </w:r>
    </w:p>
    <w:p w:rsidR="007E468D" w:rsidRPr="007E468D" w:rsidRDefault="007E468D" w:rsidP="007E468D">
      <w:pPr>
        <w:pStyle w:val="Default"/>
        <w:rPr>
          <w:bCs/>
          <w:sz w:val="23"/>
          <w:szCs w:val="23"/>
        </w:rPr>
      </w:pPr>
    </w:p>
    <w:p w:rsidR="007E468D" w:rsidRPr="007E468D" w:rsidRDefault="007E468D" w:rsidP="007E468D">
      <w:pPr>
        <w:pStyle w:val="Default"/>
        <w:rPr>
          <w:bCs/>
          <w:sz w:val="23"/>
          <w:szCs w:val="23"/>
        </w:rPr>
      </w:pPr>
      <w:r w:rsidRPr="007E468D">
        <w:rPr>
          <w:bCs/>
          <w:sz w:val="23"/>
          <w:szCs w:val="23"/>
        </w:rPr>
        <w:t>Agenda:</w:t>
      </w:r>
    </w:p>
    <w:p w:rsidR="007E468D" w:rsidRPr="007E468D" w:rsidRDefault="007E468D" w:rsidP="007E468D">
      <w:pPr>
        <w:pStyle w:val="Default"/>
        <w:rPr>
          <w:sz w:val="23"/>
          <w:szCs w:val="23"/>
        </w:rPr>
      </w:pPr>
    </w:p>
    <w:p w:rsidR="007E468D" w:rsidRPr="007E468D" w:rsidRDefault="007E468D" w:rsidP="007E468D">
      <w:pPr>
        <w:pStyle w:val="Default"/>
        <w:numPr>
          <w:ilvl w:val="0"/>
          <w:numId w:val="3"/>
        </w:numPr>
        <w:spacing w:after="36"/>
        <w:rPr>
          <w:sz w:val="23"/>
          <w:szCs w:val="23"/>
        </w:rPr>
      </w:pPr>
      <w:r w:rsidRPr="007E468D">
        <w:rPr>
          <w:sz w:val="23"/>
          <w:szCs w:val="23"/>
        </w:rPr>
        <w:t xml:space="preserve">Roll Call of the Membership (President) </w:t>
      </w:r>
    </w:p>
    <w:p w:rsidR="007E468D" w:rsidRPr="007E468D" w:rsidRDefault="007E468D" w:rsidP="007E468D">
      <w:pPr>
        <w:pStyle w:val="Default"/>
        <w:numPr>
          <w:ilvl w:val="0"/>
          <w:numId w:val="3"/>
        </w:numPr>
        <w:spacing w:after="36"/>
        <w:rPr>
          <w:sz w:val="23"/>
          <w:szCs w:val="23"/>
        </w:rPr>
      </w:pPr>
      <w:r w:rsidRPr="007E468D">
        <w:rPr>
          <w:sz w:val="23"/>
          <w:szCs w:val="23"/>
        </w:rPr>
        <w:t>M</w:t>
      </w:r>
      <w:r w:rsidRPr="007E468D">
        <w:rPr>
          <w:sz w:val="23"/>
          <w:szCs w:val="23"/>
        </w:rPr>
        <w:t xml:space="preserve">inutes of 2011 Meeting (Secretary) </w:t>
      </w:r>
    </w:p>
    <w:p w:rsidR="007E468D" w:rsidRPr="007E468D" w:rsidRDefault="007E468D" w:rsidP="007E468D">
      <w:pPr>
        <w:pStyle w:val="Default"/>
        <w:numPr>
          <w:ilvl w:val="0"/>
          <w:numId w:val="3"/>
        </w:numPr>
        <w:rPr>
          <w:sz w:val="23"/>
          <w:szCs w:val="23"/>
        </w:rPr>
      </w:pPr>
      <w:r w:rsidRPr="007E468D">
        <w:rPr>
          <w:sz w:val="23"/>
          <w:szCs w:val="23"/>
        </w:rPr>
        <w:t>T</w:t>
      </w:r>
      <w:r w:rsidRPr="007E468D">
        <w:rPr>
          <w:sz w:val="23"/>
          <w:szCs w:val="23"/>
        </w:rPr>
        <w:t xml:space="preserve">reasurer’s Report (Treasurer) </w:t>
      </w:r>
    </w:p>
    <w:p w:rsidR="007E468D" w:rsidRPr="007E468D" w:rsidRDefault="007E468D" w:rsidP="007E468D">
      <w:pPr>
        <w:pStyle w:val="Default"/>
        <w:numPr>
          <w:ilvl w:val="1"/>
          <w:numId w:val="3"/>
        </w:numPr>
        <w:spacing w:after="20"/>
        <w:rPr>
          <w:sz w:val="23"/>
          <w:szCs w:val="23"/>
        </w:rPr>
      </w:pPr>
      <w:r w:rsidRPr="007E468D">
        <w:rPr>
          <w:sz w:val="23"/>
          <w:szCs w:val="23"/>
        </w:rPr>
        <w:t>A</w:t>
      </w:r>
      <w:r w:rsidRPr="007E468D">
        <w:rPr>
          <w:sz w:val="23"/>
          <w:szCs w:val="23"/>
        </w:rPr>
        <w:t xml:space="preserve">ccounts report and dues payment summary </w:t>
      </w:r>
    </w:p>
    <w:p w:rsidR="007E468D" w:rsidRPr="007E468D" w:rsidRDefault="007E468D" w:rsidP="007E468D">
      <w:pPr>
        <w:pStyle w:val="Default"/>
        <w:numPr>
          <w:ilvl w:val="1"/>
          <w:numId w:val="3"/>
        </w:numPr>
        <w:rPr>
          <w:sz w:val="23"/>
          <w:szCs w:val="23"/>
        </w:rPr>
      </w:pPr>
      <w:r w:rsidRPr="007E468D">
        <w:rPr>
          <w:sz w:val="23"/>
          <w:szCs w:val="23"/>
        </w:rPr>
        <w:t xml:space="preserve">Legal fee payment from lawsuit report </w:t>
      </w:r>
    </w:p>
    <w:p w:rsidR="007E468D" w:rsidRPr="007E468D" w:rsidRDefault="007E468D" w:rsidP="007E468D">
      <w:pPr>
        <w:pStyle w:val="Default"/>
        <w:numPr>
          <w:ilvl w:val="0"/>
          <w:numId w:val="3"/>
        </w:numPr>
        <w:rPr>
          <w:sz w:val="23"/>
          <w:szCs w:val="23"/>
        </w:rPr>
      </w:pPr>
      <w:r w:rsidRPr="007E468D">
        <w:rPr>
          <w:sz w:val="23"/>
          <w:szCs w:val="23"/>
        </w:rPr>
        <w:t xml:space="preserve">New Business </w:t>
      </w:r>
    </w:p>
    <w:p w:rsidR="007E468D" w:rsidRPr="007E468D" w:rsidRDefault="007E468D" w:rsidP="007E468D">
      <w:pPr>
        <w:pStyle w:val="Default"/>
        <w:numPr>
          <w:ilvl w:val="1"/>
          <w:numId w:val="3"/>
        </w:numPr>
        <w:spacing w:after="20"/>
        <w:rPr>
          <w:sz w:val="23"/>
          <w:szCs w:val="23"/>
        </w:rPr>
      </w:pPr>
      <w:r w:rsidRPr="007E468D">
        <w:rPr>
          <w:sz w:val="23"/>
          <w:szCs w:val="23"/>
        </w:rPr>
        <w:t>D</w:t>
      </w:r>
      <w:r w:rsidRPr="007E468D">
        <w:rPr>
          <w:sz w:val="23"/>
          <w:szCs w:val="23"/>
        </w:rPr>
        <w:t xml:space="preserve">iscussion of needs for beach access </w:t>
      </w:r>
    </w:p>
    <w:p w:rsidR="007E468D" w:rsidRPr="007E468D" w:rsidRDefault="007E468D" w:rsidP="007E468D">
      <w:pPr>
        <w:pStyle w:val="Default"/>
        <w:numPr>
          <w:ilvl w:val="1"/>
          <w:numId w:val="3"/>
        </w:numPr>
        <w:spacing w:after="20"/>
        <w:rPr>
          <w:sz w:val="23"/>
          <w:szCs w:val="23"/>
        </w:rPr>
      </w:pPr>
      <w:r w:rsidRPr="007E468D">
        <w:rPr>
          <w:sz w:val="23"/>
          <w:szCs w:val="23"/>
        </w:rPr>
        <w:t>R</w:t>
      </w:r>
      <w:r w:rsidRPr="007E468D">
        <w:rPr>
          <w:sz w:val="23"/>
          <w:szCs w:val="23"/>
        </w:rPr>
        <w:t xml:space="preserve">ecommended changes to the Bylaws </w:t>
      </w:r>
    </w:p>
    <w:p w:rsidR="007E468D" w:rsidRPr="00512690" w:rsidRDefault="007E468D" w:rsidP="007E468D">
      <w:pPr>
        <w:pStyle w:val="Default"/>
        <w:numPr>
          <w:ilvl w:val="1"/>
          <w:numId w:val="3"/>
        </w:numPr>
        <w:rPr>
          <w:sz w:val="23"/>
          <w:szCs w:val="23"/>
        </w:rPr>
      </w:pPr>
      <w:r w:rsidRPr="00512690">
        <w:rPr>
          <w:sz w:val="23"/>
          <w:szCs w:val="23"/>
        </w:rPr>
        <w:t>Other topics as raised by the membership during the meeting.</w:t>
      </w:r>
    </w:p>
    <w:p w:rsidR="007E468D" w:rsidRPr="007E468D" w:rsidRDefault="007E468D" w:rsidP="007E468D">
      <w:pPr>
        <w:pStyle w:val="Default"/>
        <w:numPr>
          <w:ilvl w:val="0"/>
          <w:numId w:val="3"/>
        </w:numPr>
        <w:rPr>
          <w:sz w:val="23"/>
          <w:szCs w:val="23"/>
        </w:rPr>
      </w:pPr>
      <w:r w:rsidRPr="007E468D">
        <w:rPr>
          <w:sz w:val="23"/>
          <w:szCs w:val="23"/>
        </w:rPr>
        <w:t xml:space="preserve">Election of Directors </w:t>
      </w:r>
    </w:p>
    <w:p w:rsidR="007E468D" w:rsidRPr="00512690" w:rsidRDefault="007E468D" w:rsidP="007E468D">
      <w:pPr>
        <w:pStyle w:val="Default"/>
        <w:numPr>
          <w:ilvl w:val="1"/>
          <w:numId w:val="3"/>
        </w:numPr>
        <w:spacing w:after="23"/>
        <w:rPr>
          <w:rFonts w:ascii="Courier New" w:hAnsi="Courier New" w:cs="Courier New"/>
          <w:sz w:val="23"/>
          <w:szCs w:val="23"/>
        </w:rPr>
      </w:pPr>
      <w:r w:rsidRPr="00512690">
        <w:rPr>
          <w:sz w:val="23"/>
          <w:szCs w:val="23"/>
        </w:rPr>
        <w:t xml:space="preserve">Please contact Mary McLaughlin (734-646-5363 or memc@ieee.org) in advance of the meeting to nominate someone for a Director position. Process is described at: www.strawberryhillestates.org. Note: </w:t>
      </w:r>
      <w:r w:rsidRPr="00512690">
        <w:rPr>
          <w:i/>
          <w:iCs/>
          <w:sz w:val="23"/>
          <w:szCs w:val="23"/>
        </w:rPr>
        <w:t xml:space="preserve">Advance nomination is required in the bylaws and must be received 15 days prior to the meeting. </w:t>
      </w:r>
      <w:r w:rsidRPr="00512690">
        <w:rPr>
          <w:sz w:val="23"/>
          <w:szCs w:val="23"/>
        </w:rPr>
        <w:t>Please call Mary if you have questions.</w:t>
      </w:r>
    </w:p>
    <w:p w:rsidR="007E468D" w:rsidRPr="007E468D" w:rsidRDefault="007E468D" w:rsidP="007E468D">
      <w:pPr>
        <w:pStyle w:val="Default"/>
        <w:numPr>
          <w:ilvl w:val="1"/>
          <w:numId w:val="3"/>
        </w:numPr>
        <w:rPr>
          <w:sz w:val="23"/>
          <w:szCs w:val="23"/>
        </w:rPr>
      </w:pPr>
      <w:r w:rsidRPr="007E468D">
        <w:rPr>
          <w:sz w:val="23"/>
          <w:szCs w:val="23"/>
        </w:rPr>
        <w:t>C</w:t>
      </w:r>
      <w:r w:rsidRPr="007E468D">
        <w:rPr>
          <w:sz w:val="23"/>
          <w:szCs w:val="23"/>
        </w:rPr>
        <w:t xml:space="preserve">urrent Directors and respective Board Officer positions; all have been re-nominated: </w:t>
      </w:r>
    </w:p>
    <w:p w:rsidR="007E468D" w:rsidRPr="007E468D" w:rsidRDefault="007E468D" w:rsidP="007E468D">
      <w:pPr>
        <w:pStyle w:val="Default"/>
        <w:numPr>
          <w:ilvl w:val="2"/>
          <w:numId w:val="3"/>
        </w:numPr>
        <w:rPr>
          <w:sz w:val="23"/>
          <w:szCs w:val="23"/>
        </w:rPr>
      </w:pPr>
      <w:r w:rsidRPr="007E468D">
        <w:rPr>
          <w:sz w:val="23"/>
          <w:szCs w:val="23"/>
        </w:rPr>
        <w:t xml:space="preserve">President – David </w:t>
      </w:r>
      <w:proofErr w:type="spellStart"/>
      <w:r w:rsidRPr="007E468D">
        <w:rPr>
          <w:sz w:val="23"/>
          <w:szCs w:val="23"/>
        </w:rPr>
        <w:t>Walmroth</w:t>
      </w:r>
      <w:proofErr w:type="spellEnd"/>
      <w:r w:rsidRPr="007E468D">
        <w:rPr>
          <w:sz w:val="23"/>
          <w:szCs w:val="23"/>
        </w:rPr>
        <w:t xml:space="preserve"> </w:t>
      </w:r>
    </w:p>
    <w:p w:rsidR="007E468D" w:rsidRPr="007E468D" w:rsidRDefault="007E468D" w:rsidP="007E468D">
      <w:pPr>
        <w:pStyle w:val="Default"/>
        <w:numPr>
          <w:ilvl w:val="2"/>
          <w:numId w:val="3"/>
        </w:numPr>
        <w:spacing w:after="10"/>
        <w:rPr>
          <w:sz w:val="23"/>
          <w:szCs w:val="23"/>
        </w:rPr>
      </w:pPr>
      <w:r w:rsidRPr="007E468D">
        <w:rPr>
          <w:sz w:val="23"/>
          <w:szCs w:val="23"/>
        </w:rPr>
        <w:t xml:space="preserve">Vice President and Secretary – Mary McLaughlin </w:t>
      </w:r>
    </w:p>
    <w:p w:rsidR="007E468D" w:rsidRPr="007E468D" w:rsidRDefault="007E468D" w:rsidP="007E468D">
      <w:pPr>
        <w:pStyle w:val="Default"/>
        <w:numPr>
          <w:ilvl w:val="2"/>
          <w:numId w:val="3"/>
        </w:numPr>
        <w:spacing w:after="10"/>
        <w:rPr>
          <w:sz w:val="23"/>
          <w:szCs w:val="23"/>
        </w:rPr>
      </w:pPr>
      <w:r w:rsidRPr="007E468D">
        <w:rPr>
          <w:sz w:val="23"/>
          <w:szCs w:val="23"/>
        </w:rPr>
        <w:t xml:space="preserve">Treasurer – Craig </w:t>
      </w:r>
      <w:proofErr w:type="spellStart"/>
      <w:r w:rsidRPr="007E468D">
        <w:rPr>
          <w:sz w:val="23"/>
          <w:szCs w:val="23"/>
        </w:rPr>
        <w:t>Mestach</w:t>
      </w:r>
      <w:proofErr w:type="spellEnd"/>
    </w:p>
    <w:p w:rsidR="007E468D" w:rsidRPr="007E468D" w:rsidRDefault="007E468D" w:rsidP="00512690">
      <w:pPr>
        <w:pStyle w:val="Default"/>
        <w:numPr>
          <w:ilvl w:val="0"/>
          <w:numId w:val="3"/>
        </w:numPr>
        <w:rPr>
          <w:sz w:val="23"/>
          <w:szCs w:val="23"/>
        </w:rPr>
      </w:pPr>
      <w:r w:rsidRPr="007E468D">
        <w:rPr>
          <w:sz w:val="23"/>
          <w:szCs w:val="23"/>
        </w:rPr>
        <w:t>C</w:t>
      </w:r>
      <w:r w:rsidRPr="007E468D">
        <w:rPr>
          <w:sz w:val="23"/>
          <w:szCs w:val="23"/>
        </w:rPr>
        <w:t>lose</w:t>
      </w:r>
    </w:p>
    <w:p w:rsidR="007E468D" w:rsidRDefault="007E468D" w:rsidP="007E468D">
      <w:pPr>
        <w:pStyle w:val="Default"/>
        <w:rPr>
          <w:sz w:val="23"/>
          <w:szCs w:val="23"/>
        </w:rPr>
      </w:pPr>
    </w:p>
    <w:p w:rsidR="007E468D" w:rsidRDefault="007E468D" w:rsidP="007E468D">
      <w:pPr>
        <w:pStyle w:val="Default"/>
        <w:rPr>
          <w:sz w:val="23"/>
          <w:szCs w:val="23"/>
        </w:rPr>
      </w:pPr>
      <w:r>
        <w:rPr>
          <w:b/>
          <w:bCs/>
          <w:sz w:val="23"/>
          <w:szCs w:val="23"/>
        </w:rPr>
        <w:t>Dues Reminder</w:t>
      </w:r>
      <w:r>
        <w:rPr>
          <w:sz w:val="23"/>
          <w:szCs w:val="23"/>
        </w:rPr>
        <w:t xml:space="preserve">: Payment of 2012 dues and legal fee share is due prior to the meeting start in order to be able to vote. Dues are $75, and mailing your payments to the address below in advance is appreciated. Please make checks payable to Strawberry Hill Estates Homeowners Association and mail in to the below address. If you have any questions about your dues, contact Craig </w:t>
      </w:r>
      <w:proofErr w:type="spellStart"/>
      <w:r>
        <w:rPr>
          <w:sz w:val="23"/>
          <w:szCs w:val="23"/>
        </w:rPr>
        <w:t>Mestach</w:t>
      </w:r>
      <w:proofErr w:type="spellEnd"/>
      <w:r>
        <w:rPr>
          <w:sz w:val="23"/>
          <w:szCs w:val="23"/>
        </w:rPr>
        <w:t xml:space="preserve"> at 734-417-9224.</w:t>
      </w:r>
    </w:p>
    <w:p w:rsidR="007E468D" w:rsidRDefault="007E468D" w:rsidP="007E468D">
      <w:pPr>
        <w:pStyle w:val="Default"/>
        <w:ind w:left="720"/>
        <w:rPr>
          <w:sz w:val="23"/>
          <w:szCs w:val="23"/>
        </w:rPr>
      </w:pPr>
      <w:r>
        <w:rPr>
          <w:b/>
          <w:bCs/>
          <w:sz w:val="23"/>
          <w:szCs w:val="23"/>
        </w:rPr>
        <w:t>Strawberry Hill Estates Homeowners Association</w:t>
      </w:r>
    </w:p>
    <w:p w:rsidR="007E468D" w:rsidRDefault="007E468D" w:rsidP="007E468D">
      <w:pPr>
        <w:pStyle w:val="Default"/>
        <w:ind w:left="720"/>
        <w:rPr>
          <w:sz w:val="23"/>
          <w:szCs w:val="23"/>
        </w:rPr>
      </w:pPr>
      <w:r>
        <w:rPr>
          <w:b/>
          <w:bCs/>
          <w:sz w:val="23"/>
          <w:szCs w:val="23"/>
        </w:rPr>
        <w:t>P. O. Box 833</w:t>
      </w:r>
    </w:p>
    <w:p w:rsidR="00D44B37" w:rsidRDefault="007E468D" w:rsidP="007E468D">
      <w:pPr>
        <w:ind w:left="720"/>
      </w:pPr>
      <w:r>
        <w:rPr>
          <w:b/>
          <w:bCs/>
          <w:sz w:val="23"/>
          <w:szCs w:val="23"/>
        </w:rPr>
        <w:t>Hamburg, MI 48139-0833</w:t>
      </w:r>
    </w:p>
    <w:bookmarkEnd w:id="0"/>
    <w:p w:rsidR="00512690" w:rsidRDefault="00512690">
      <w:pPr>
        <w:ind w:left="720"/>
      </w:pPr>
    </w:p>
    <w:sectPr w:rsidR="0051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370"/>
    <w:multiLevelType w:val="hybridMultilevel"/>
    <w:tmpl w:val="8E689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832F8"/>
    <w:multiLevelType w:val="hybridMultilevel"/>
    <w:tmpl w:val="46C0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F2882"/>
    <w:multiLevelType w:val="hybridMultilevel"/>
    <w:tmpl w:val="626C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8D"/>
    <w:rsid w:val="00512690"/>
    <w:rsid w:val="007E468D"/>
    <w:rsid w:val="008472EB"/>
    <w:rsid w:val="0095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6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6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2012-03-29T17:18:00Z</dcterms:created>
  <dcterms:modified xsi:type="dcterms:W3CDTF">2012-03-29T17:29:00Z</dcterms:modified>
</cp:coreProperties>
</file>